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E75B81" w14:textId="186F7408" w:rsidR="000966F1" w:rsidRPr="00655434" w:rsidRDefault="00F94A05" w:rsidP="00F94A05">
      <w:pPr>
        <w:ind w:left="0" w:right="0" w:firstLine="0"/>
        <w:jc w:val="left"/>
        <w:rPr>
          <w:color w:val="auto"/>
        </w:rPr>
      </w:pPr>
      <w:r w:rsidRPr="00655434">
        <w:rPr>
          <w:noProof/>
          <w:color w:val="auto"/>
        </w:rPr>
        <w:drawing>
          <wp:anchor distT="0" distB="0" distL="114300" distR="114300" simplePos="0" relativeHeight="251658240" behindDoc="1" locked="0" layoutInCell="1" allowOverlap="1" wp14:anchorId="052BA22C" wp14:editId="21ED4100">
            <wp:simplePos x="0" y="0"/>
            <wp:positionH relativeFrom="column">
              <wp:posOffset>3733800</wp:posOffset>
            </wp:positionH>
            <wp:positionV relativeFrom="paragraph">
              <wp:posOffset>-361950</wp:posOffset>
            </wp:positionV>
            <wp:extent cx="2457450" cy="1047115"/>
            <wp:effectExtent l="0" t="0" r="0" b="635"/>
            <wp:wrapNone/>
            <wp:docPr id="1" name="Picture 1" descr="Vacancy Search Results - Lancaster University’s Employment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cancy Search Results - Lancaster University’s Employment and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0" cy="1047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FD9F18" w14:textId="77777777" w:rsidR="00655434" w:rsidRPr="00655434" w:rsidRDefault="00655434" w:rsidP="00F94A05">
      <w:pPr>
        <w:ind w:right="0"/>
        <w:jc w:val="center"/>
        <w:rPr>
          <w:color w:val="auto"/>
        </w:rPr>
      </w:pPr>
    </w:p>
    <w:p w14:paraId="05AE437A" w14:textId="3FCBD6D6" w:rsidR="000966F1" w:rsidRPr="00655434" w:rsidRDefault="00F94A05" w:rsidP="00F94A05">
      <w:pPr>
        <w:ind w:right="0"/>
        <w:jc w:val="center"/>
        <w:rPr>
          <w:color w:val="auto"/>
        </w:rPr>
      </w:pPr>
      <w:r w:rsidRPr="00655434">
        <w:rPr>
          <w:color w:val="auto"/>
        </w:rPr>
        <w:t>JOB DESCRIPTION</w:t>
      </w:r>
    </w:p>
    <w:p w14:paraId="095F4A1C" w14:textId="18BF9DC7" w:rsidR="000966F1" w:rsidRPr="00655434" w:rsidRDefault="00F94A05" w:rsidP="00655434">
      <w:pPr>
        <w:ind w:left="2890" w:right="4066" w:firstLine="710"/>
        <w:jc w:val="center"/>
        <w:rPr>
          <w:color w:val="auto"/>
        </w:rPr>
      </w:pPr>
      <w:r w:rsidRPr="00655434">
        <w:rPr>
          <w:color w:val="auto"/>
        </w:rPr>
        <w:t>Ref:</w:t>
      </w:r>
      <w:r w:rsidR="00655434" w:rsidRPr="00655434">
        <w:rPr>
          <w:color w:val="auto"/>
        </w:rPr>
        <w:t xml:space="preserve"> 0</w:t>
      </w:r>
      <w:r w:rsidR="00CA6EF7">
        <w:rPr>
          <w:color w:val="auto"/>
        </w:rPr>
        <w:t>728-24</w:t>
      </w:r>
    </w:p>
    <w:p w14:paraId="27AABCC9" w14:textId="77777777" w:rsidR="000966F1" w:rsidRPr="00655434" w:rsidRDefault="00F94A05">
      <w:pPr>
        <w:ind w:left="0" w:right="4464" w:firstLine="0"/>
        <w:rPr>
          <w:color w:val="auto"/>
        </w:rPr>
      </w:pPr>
      <w:r w:rsidRPr="00655434">
        <w:rPr>
          <w:color w:val="auto"/>
        </w:rPr>
        <w:t xml:space="preserve"> </w:t>
      </w:r>
    </w:p>
    <w:tbl>
      <w:tblPr>
        <w:tblStyle w:val="TableGrid"/>
        <w:tblW w:w="10570" w:type="dxa"/>
        <w:tblInd w:w="-828" w:type="dxa"/>
        <w:tblCellMar>
          <w:top w:w="46" w:type="dxa"/>
          <w:left w:w="108" w:type="dxa"/>
          <w:right w:w="115" w:type="dxa"/>
        </w:tblCellMar>
        <w:tblLook w:val="04A0" w:firstRow="1" w:lastRow="0" w:firstColumn="1" w:lastColumn="0" w:noHBand="0" w:noVBand="1"/>
      </w:tblPr>
      <w:tblGrid>
        <w:gridCol w:w="7323"/>
        <w:gridCol w:w="3247"/>
      </w:tblGrid>
      <w:tr w:rsidR="00655434" w:rsidRPr="00655434" w14:paraId="00156472" w14:textId="77777777" w:rsidTr="00F94A05">
        <w:trPr>
          <w:trHeight w:val="276"/>
        </w:trPr>
        <w:tc>
          <w:tcPr>
            <w:tcW w:w="7323" w:type="dxa"/>
            <w:tcBorders>
              <w:top w:val="single" w:sz="4" w:space="0" w:color="000000"/>
              <w:left w:val="single" w:sz="4" w:space="0" w:color="000000"/>
              <w:bottom w:val="single" w:sz="4" w:space="0" w:color="000000"/>
              <w:right w:val="single" w:sz="4" w:space="0" w:color="000000"/>
            </w:tcBorders>
          </w:tcPr>
          <w:p w14:paraId="5C192FBA" w14:textId="77777777" w:rsidR="000966F1" w:rsidRPr="00655434" w:rsidRDefault="00F94A05">
            <w:pPr>
              <w:tabs>
                <w:tab w:val="center" w:pos="2426"/>
              </w:tabs>
              <w:ind w:left="0" w:right="0" w:firstLine="0"/>
              <w:jc w:val="left"/>
              <w:rPr>
                <w:color w:val="auto"/>
              </w:rPr>
            </w:pPr>
            <w:r w:rsidRPr="00655434">
              <w:rPr>
                <w:color w:val="auto"/>
              </w:rPr>
              <w:t>Job Title:</w:t>
            </w:r>
            <w:r w:rsidRPr="00655434">
              <w:rPr>
                <w:b w:val="0"/>
                <w:color w:val="auto"/>
              </w:rPr>
              <w:t xml:space="preserve"> </w:t>
            </w:r>
            <w:r w:rsidRPr="00655434">
              <w:rPr>
                <w:b w:val="0"/>
                <w:color w:val="auto"/>
              </w:rPr>
              <w:tab/>
              <w:t xml:space="preserve">Recruitment Assistant </w:t>
            </w:r>
          </w:p>
        </w:tc>
        <w:tc>
          <w:tcPr>
            <w:tcW w:w="3247" w:type="dxa"/>
            <w:tcBorders>
              <w:top w:val="single" w:sz="4" w:space="0" w:color="000000"/>
              <w:left w:val="single" w:sz="4" w:space="0" w:color="000000"/>
              <w:bottom w:val="single" w:sz="4" w:space="0" w:color="000000"/>
              <w:right w:val="single" w:sz="4" w:space="0" w:color="000000"/>
            </w:tcBorders>
          </w:tcPr>
          <w:p w14:paraId="4D48E210" w14:textId="77777777" w:rsidR="000966F1" w:rsidRPr="00655434" w:rsidRDefault="00F94A05">
            <w:pPr>
              <w:ind w:left="0" w:right="0" w:firstLine="0"/>
              <w:jc w:val="left"/>
              <w:rPr>
                <w:color w:val="auto"/>
              </w:rPr>
            </w:pPr>
            <w:r w:rsidRPr="00655434">
              <w:rPr>
                <w:color w:val="auto"/>
              </w:rPr>
              <w:t>Present Grade:</w:t>
            </w:r>
            <w:r w:rsidRPr="00655434">
              <w:rPr>
                <w:b w:val="0"/>
                <w:color w:val="auto"/>
              </w:rPr>
              <w:t xml:space="preserve"> 4 </w:t>
            </w:r>
          </w:p>
        </w:tc>
      </w:tr>
      <w:tr w:rsidR="00655434" w:rsidRPr="00655434" w14:paraId="57FCCC40" w14:textId="77777777" w:rsidTr="00F94A05">
        <w:trPr>
          <w:trHeight w:val="475"/>
        </w:trPr>
        <w:tc>
          <w:tcPr>
            <w:tcW w:w="10570" w:type="dxa"/>
            <w:gridSpan w:val="2"/>
            <w:tcBorders>
              <w:top w:val="single" w:sz="4" w:space="0" w:color="000000"/>
              <w:left w:val="single" w:sz="4" w:space="0" w:color="000000"/>
              <w:bottom w:val="single" w:sz="4" w:space="0" w:color="000000"/>
              <w:right w:val="single" w:sz="4" w:space="0" w:color="000000"/>
            </w:tcBorders>
            <w:vAlign w:val="center"/>
          </w:tcPr>
          <w:p w14:paraId="4FBB1AB7" w14:textId="6117E905" w:rsidR="000966F1" w:rsidRPr="00655434" w:rsidRDefault="00F94A05">
            <w:pPr>
              <w:tabs>
                <w:tab w:val="center" w:pos="2160"/>
                <w:tab w:val="center" w:pos="5026"/>
              </w:tabs>
              <w:ind w:left="0" w:right="0" w:firstLine="0"/>
              <w:jc w:val="left"/>
              <w:rPr>
                <w:color w:val="auto"/>
              </w:rPr>
            </w:pPr>
            <w:r w:rsidRPr="00655434">
              <w:rPr>
                <w:color w:val="auto"/>
              </w:rPr>
              <w:t>Department/College:</w:t>
            </w:r>
            <w:r w:rsidRPr="00655434">
              <w:rPr>
                <w:b w:val="0"/>
                <w:color w:val="auto"/>
              </w:rPr>
              <w:t xml:space="preserve"> </w:t>
            </w:r>
            <w:r w:rsidRPr="00655434">
              <w:rPr>
                <w:b w:val="0"/>
                <w:color w:val="auto"/>
              </w:rPr>
              <w:tab/>
              <w:t xml:space="preserve"> </w:t>
            </w:r>
            <w:r w:rsidRPr="00655434">
              <w:rPr>
                <w:b w:val="0"/>
                <w:color w:val="auto"/>
              </w:rPr>
              <w:tab/>
              <w:t xml:space="preserve">Professional Services – operating within Careers </w:t>
            </w:r>
          </w:p>
        </w:tc>
      </w:tr>
      <w:tr w:rsidR="00655434" w:rsidRPr="00655434" w14:paraId="35B8FEA3" w14:textId="77777777" w:rsidTr="00F94A05">
        <w:trPr>
          <w:trHeight w:val="276"/>
        </w:trPr>
        <w:tc>
          <w:tcPr>
            <w:tcW w:w="10570" w:type="dxa"/>
            <w:gridSpan w:val="2"/>
            <w:tcBorders>
              <w:top w:val="single" w:sz="4" w:space="0" w:color="000000"/>
              <w:left w:val="single" w:sz="4" w:space="0" w:color="000000"/>
              <w:bottom w:val="single" w:sz="4" w:space="0" w:color="000000"/>
              <w:right w:val="single" w:sz="4" w:space="0" w:color="000000"/>
            </w:tcBorders>
          </w:tcPr>
          <w:p w14:paraId="18349EB3" w14:textId="77777777" w:rsidR="000966F1" w:rsidRPr="00655434" w:rsidRDefault="00F94A05">
            <w:pPr>
              <w:tabs>
                <w:tab w:val="center" w:pos="4999"/>
              </w:tabs>
              <w:ind w:left="0" w:right="0" w:firstLine="0"/>
              <w:jc w:val="left"/>
              <w:rPr>
                <w:color w:val="auto"/>
              </w:rPr>
            </w:pPr>
            <w:r w:rsidRPr="00655434">
              <w:rPr>
                <w:color w:val="auto"/>
              </w:rPr>
              <w:t>Directly responsible to:</w:t>
            </w:r>
            <w:r w:rsidRPr="00655434">
              <w:rPr>
                <w:b w:val="0"/>
                <w:color w:val="auto"/>
              </w:rPr>
              <w:t xml:space="preserve">  </w:t>
            </w:r>
            <w:r w:rsidRPr="00655434">
              <w:rPr>
                <w:b w:val="0"/>
                <w:color w:val="auto"/>
              </w:rPr>
              <w:tab/>
              <w:t xml:space="preserve">Employment and Recruitment Service Manager  </w:t>
            </w:r>
          </w:p>
        </w:tc>
      </w:tr>
      <w:tr w:rsidR="00655434" w:rsidRPr="00655434" w14:paraId="427094B3" w14:textId="77777777" w:rsidTr="00F94A05">
        <w:trPr>
          <w:trHeight w:val="276"/>
        </w:trPr>
        <w:tc>
          <w:tcPr>
            <w:tcW w:w="10570" w:type="dxa"/>
            <w:gridSpan w:val="2"/>
            <w:tcBorders>
              <w:top w:val="single" w:sz="4" w:space="0" w:color="000000"/>
              <w:left w:val="single" w:sz="4" w:space="0" w:color="000000"/>
              <w:bottom w:val="single" w:sz="4" w:space="0" w:color="000000"/>
              <w:right w:val="single" w:sz="4" w:space="0" w:color="000000"/>
            </w:tcBorders>
          </w:tcPr>
          <w:p w14:paraId="150D833E" w14:textId="51FF54BF" w:rsidR="000966F1" w:rsidRPr="00655434" w:rsidRDefault="00F94A05">
            <w:pPr>
              <w:ind w:left="0" w:right="0" w:firstLine="0"/>
              <w:jc w:val="left"/>
              <w:rPr>
                <w:color w:val="auto"/>
              </w:rPr>
            </w:pPr>
            <w:r w:rsidRPr="00655434">
              <w:rPr>
                <w:color w:val="auto"/>
              </w:rPr>
              <w:t>Supervisory responsibility for:</w:t>
            </w:r>
            <w:r w:rsidRPr="00655434">
              <w:rPr>
                <w:b w:val="0"/>
                <w:color w:val="auto"/>
              </w:rPr>
              <w:t xml:space="preserve"> None </w:t>
            </w:r>
          </w:p>
        </w:tc>
      </w:tr>
      <w:tr w:rsidR="00655434" w:rsidRPr="00655434" w14:paraId="2145CCCE" w14:textId="77777777" w:rsidTr="00F94A05">
        <w:trPr>
          <w:trHeight w:val="4551"/>
        </w:trPr>
        <w:tc>
          <w:tcPr>
            <w:tcW w:w="10570" w:type="dxa"/>
            <w:gridSpan w:val="2"/>
            <w:tcBorders>
              <w:top w:val="single" w:sz="4" w:space="0" w:color="000000"/>
              <w:left w:val="single" w:sz="4" w:space="0" w:color="000000"/>
              <w:bottom w:val="single" w:sz="4" w:space="0" w:color="000000"/>
              <w:right w:val="single" w:sz="4" w:space="0" w:color="000000"/>
            </w:tcBorders>
          </w:tcPr>
          <w:p w14:paraId="1020E250" w14:textId="10FC176F" w:rsidR="000966F1" w:rsidRPr="00655434" w:rsidRDefault="00F94A05">
            <w:pPr>
              <w:ind w:left="0" w:right="0" w:firstLine="0"/>
              <w:jc w:val="left"/>
              <w:rPr>
                <w:rFonts w:asciiTheme="majorHAnsi" w:hAnsiTheme="majorHAnsi" w:cstheme="majorHAnsi"/>
                <w:color w:val="auto"/>
                <w:sz w:val="20"/>
                <w:szCs w:val="20"/>
              </w:rPr>
            </w:pPr>
            <w:r w:rsidRPr="00655434">
              <w:rPr>
                <w:rFonts w:asciiTheme="majorHAnsi" w:hAnsiTheme="majorHAnsi" w:cstheme="majorHAnsi"/>
                <w:color w:val="auto"/>
                <w:sz w:val="20"/>
                <w:szCs w:val="20"/>
              </w:rPr>
              <w:t xml:space="preserve">Other contacts </w:t>
            </w:r>
            <w:r w:rsidRPr="00655434">
              <w:rPr>
                <w:rFonts w:asciiTheme="majorHAnsi" w:hAnsiTheme="majorHAnsi" w:cstheme="majorHAnsi"/>
                <w:b w:val="0"/>
                <w:color w:val="auto"/>
                <w:sz w:val="20"/>
                <w:szCs w:val="20"/>
              </w:rPr>
              <w:tab/>
              <w:t xml:space="preserve"> </w:t>
            </w:r>
          </w:p>
          <w:p w14:paraId="5896E3DD" w14:textId="77777777" w:rsidR="000966F1" w:rsidRPr="00655434" w:rsidRDefault="00F94A05">
            <w:pPr>
              <w:ind w:left="0" w:right="0" w:firstLine="0"/>
              <w:jc w:val="left"/>
              <w:rPr>
                <w:rFonts w:asciiTheme="majorHAnsi" w:hAnsiTheme="majorHAnsi" w:cstheme="majorHAnsi"/>
                <w:color w:val="auto"/>
                <w:sz w:val="20"/>
                <w:szCs w:val="20"/>
              </w:rPr>
            </w:pPr>
            <w:r w:rsidRPr="00655434">
              <w:rPr>
                <w:rFonts w:asciiTheme="majorHAnsi" w:hAnsiTheme="majorHAnsi" w:cstheme="majorHAnsi"/>
                <w:color w:val="auto"/>
                <w:sz w:val="20"/>
                <w:szCs w:val="20"/>
              </w:rPr>
              <w:t xml:space="preserve">Internal: </w:t>
            </w:r>
          </w:p>
          <w:p w14:paraId="2FB07618" w14:textId="7600028E" w:rsidR="000966F1" w:rsidRPr="00655434" w:rsidRDefault="00F94A05">
            <w:pPr>
              <w:ind w:left="0" w:right="0" w:firstLine="0"/>
              <w:jc w:val="left"/>
              <w:rPr>
                <w:rFonts w:asciiTheme="majorHAnsi" w:hAnsiTheme="majorHAnsi" w:cstheme="majorHAnsi"/>
                <w:color w:val="auto"/>
                <w:sz w:val="20"/>
                <w:szCs w:val="20"/>
              </w:rPr>
            </w:pPr>
            <w:r w:rsidRPr="00655434">
              <w:rPr>
                <w:rFonts w:asciiTheme="majorHAnsi" w:hAnsiTheme="majorHAnsi" w:cstheme="majorHAnsi"/>
                <w:b w:val="0"/>
                <w:color w:val="auto"/>
                <w:sz w:val="20"/>
                <w:szCs w:val="20"/>
              </w:rPr>
              <w:t xml:space="preserve">Internal hiring managers  </w:t>
            </w:r>
          </w:p>
          <w:p w14:paraId="1FAF4446" w14:textId="77777777" w:rsidR="000966F1" w:rsidRPr="00655434" w:rsidRDefault="00F94A05">
            <w:pPr>
              <w:ind w:left="0" w:right="0" w:firstLine="0"/>
              <w:jc w:val="left"/>
              <w:rPr>
                <w:rFonts w:asciiTheme="majorHAnsi" w:hAnsiTheme="majorHAnsi" w:cstheme="majorHAnsi"/>
                <w:color w:val="auto"/>
                <w:sz w:val="20"/>
                <w:szCs w:val="20"/>
              </w:rPr>
            </w:pPr>
            <w:r w:rsidRPr="00655434">
              <w:rPr>
                <w:rFonts w:asciiTheme="majorHAnsi" w:hAnsiTheme="majorHAnsi" w:cstheme="majorHAnsi"/>
                <w:b w:val="0"/>
                <w:color w:val="auto"/>
                <w:sz w:val="20"/>
                <w:szCs w:val="20"/>
              </w:rPr>
              <w:t xml:space="preserve">Faculty and academic departmental staff - academic and administrative </w:t>
            </w:r>
          </w:p>
          <w:p w14:paraId="21DAE4D5" w14:textId="03F4AC2A" w:rsidR="000966F1" w:rsidRPr="00655434" w:rsidRDefault="00F94A05">
            <w:pPr>
              <w:ind w:left="0" w:right="0" w:firstLine="0"/>
              <w:jc w:val="left"/>
              <w:rPr>
                <w:rFonts w:asciiTheme="majorHAnsi" w:hAnsiTheme="majorHAnsi" w:cstheme="majorHAnsi"/>
                <w:color w:val="auto"/>
                <w:sz w:val="20"/>
                <w:szCs w:val="20"/>
              </w:rPr>
            </w:pPr>
            <w:r w:rsidRPr="00655434">
              <w:rPr>
                <w:rFonts w:asciiTheme="majorHAnsi" w:hAnsiTheme="majorHAnsi" w:cstheme="majorHAnsi"/>
                <w:b w:val="0"/>
                <w:color w:val="auto"/>
                <w:sz w:val="20"/>
                <w:szCs w:val="20"/>
              </w:rPr>
              <w:t xml:space="preserve">Human Resources, Finance </w:t>
            </w:r>
          </w:p>
          <w:p w14:paraId="68832523" w14:textId="0E16C862" w:rsidR="000966F1" w:rsidRPr="00655434" w:rsidRDefault="00F94A05">
            <w:pPr>
              <w:ind w:left="0" w:right="0" w:firstLine="0"/>
              <w:jc w:val="left"/>
              <w:rPr>
                <w:rFonts w:asciiTheme="majorHAnsi" w:hAnsiTheme="majorHAnsi" w:cstheme="majorHAnsi"/>
                <w:color w:val="auto"/>
                <w:sz w:val="20"/>
                <w:szCs w:val="20"/>
              </w:rPr>
            </w:pPr>
            <w:r w:rsidRPr="00655434">
              <w:rPr>
                <w:rFonts w:asciiTheme="majorHAnsi" w:hAnsiTheme="majorHAnsi" w:cstheme="majorHAnsi"/>
                <w:b w:val="0"/>
                <w:color w:val="auto"/>
                <w:sz w:val="20"/>
                <w:szCs w:val="20"/>
              </w:rPr>
              <w:t xml:space="preserve">College Administrators and other College staff  </w:t>
            </w:r>
          </w:p>
          <w:p w14:paraId="57F40D4A" w14:textId="77777777" w:rsidR="00F94A05" w:rsidRPr="00655434" w:rsidRDefault="00F94A05">
            <w:pPr>
              <w:spacing w:line="239" w:lineRule="auto"/>
              <w:ind w:left="0" w:right="7085" w:firstLine="0"/>
              <w:jc w:val="left"/>
              <w:rPr>
                <w:rFonts w:asciiTheme="majorHAnsi" w:hAnsiTheme="majorHAnsi" w:cstheme="majorHAnsi"/>
                <w:b w:val="0"/>
                <w:color w:val="auto"/>
                <w:sz w:val="20"/>
                <w:szCs w:val="20"/>
              </w:rPr>
            </w:pPr>
            <w:r w:rsidRPr="00655434">
              <w:rPr>
                <w:rFonts w:asciiTheme="majorHAnsi" w:hAnsiTheme="majorHAnsi" w:cstheme="majorHAnsi"/>
                <w:b w:val="0"/>
                <w:color w:val="auto"/>
                <w:sz w:val="20"/>
                <w:szCs w:val="20"/>
              </w:rPr>
              <w:t xml:space="preserve">Lancaster University Students Union Current students </w:t>
            </w:r>
          </w:p>
          <w:p w14:paraId="0A34A3EF" w14:textId="325A297F" w:rsidR="000966F1" w:rsidRPr="00655434" w:rsidRDefault="00F94A05">
            <w:pPr>
              <w:spacing w:line="239" w:lineRule="auto"/>
              <w:ind w:left="0" w:right="7085" w:firstLine="0"/>
              <w:jc w:val="left"/>
              <w:rPr>
                <w:rFonts w:asciiTheme="majorHAnsi" w:hAnsiTheme="majorHAnsi" w:cstheme="majorHAnsi"/>
                <w:color w:val="auto"/>
                <w:sz w:val="20"/>
                <w:szCs w:val="20"/>
              </w:rPr>
            </w:pPr>
            <w:r w:rsidRPr="00655434">
              <w:rPr>
                <w:rFonts w:asciiTheme="majorHAnsi" w:hAnsiTheme="majorHAnsi" w:cstheme="majorHAnsi"/>
                <w:color w:val="auto"/>
                <w:sz w:val="20"/>
                <w:szCs w:val="20"/>
              </w:rPr>
              <w:t>External:</w:t>
            </w:r>
            <w:r w:rsidRPr="00655434">
              <w:rPr>
                <w:rFonts w:asciiTheme="majorHAnsi" w:hAnsiTheme="majorHAnsi" w:cstheme="majorHAnsi"/>
                <w:b w:val="0"/>
                <w:color w:val="auto"/>
                <w:sz w:val="20"/>
                <w:szCs w:val="20"/>
              </w:rPr>
              <w:t xml:space="preserve">   </w:t>
            </w:r>
          </w:p>
          <w:p w14:paraId="2081B0BD" w14:textId="5DF981DF" w:rsidR="000966F1" w:rsidRPr="00655434" w:rsidRDefault="00F94A05">
            <w:pPr>
              <w:ind w:left="0" w:right="0" w:firstLine="0"/>
              <w:jc w:val="left"/>
              <w:rPr>
                <w:rFonts w:asciiTheme="majorHAnsi" w:hAnsiTheme="majorHAnsi" w:cstheme="majorHAnsi"/>
                <w:color w:val="auto"/>
                <w:sz w:val="20"/>
                <w:szCs w:val="20"/>
              </w:rPr>
            </w:pPr>
            <w:r w:rsidRPr="00655434">
              <w:rPr>
                <w:rFonts w:asciiTheme="majorHAnsi" w:hAnsiTheme="majorHAnsi" w:cstheme="majorHAnsi"/>
                <w:b w:val="0"/>
                <w:color w:val="auto"/>
                <w:sz w:val="20"/>
                <w:szCs w:val="20"/>
              </w:rPr>
              <w:t xml:space="preserve">External hiring managers, employers, and recruiters </w:t>
            </w:r>
          </w:p>
          <w:p w14:paraId="2A65FCE2" w14:textId="77777777" w:rsidR="000966F1" w:rsidRPr="00655434" w:rsidRDefault="00F94A05">
            <w:pPr>
              <w:ind w:left="0" w:right="0" w:firstLine="0"/>
              <w:jc w:val="left"/>
              <w:rPr>
                <w:rFonts w:asciiTheme="majorHAnsi" w:hAnsiTheme="majorHAnsi" w:cstheme="majorHAnsi"/>
                <w:color w:val="auto"/>
                <w:sz w:val="20"/>
                <w:szCs w:val="20"/>
              </w:rPr>
            </w:pPr>
            <w:r w:rsidRPr="00655434">
              <w:rPr>
                <w:rFonts w:asciiTheme="majorHAnsi" w:hAnsiTheme="majorHAnsi" w:cstheme="majorHAnsi"/>
                <w:b w:val="0"/>
                <w:color w:val="auto"/>
                <w:sz w:val="20"/>
                <w:szCs w:val="20"/>
              </w:rPr>
              <w:t xml:space="preserve">Professional bodies </w:t>
            </w:r>
          </w:p>
          <w:p w14:paraId="25A322C0" w14:textId="24317558" w:rsidR="000966F1" w:rsidRPr="00655434" w:rsidRDefault="00F94A05">
            <w:pPr>
              <w:ind w:left="0" w:right="0" w:firstLine="0"/>
              <w:jc w:val="left"/>
              <w:rPr>
                <w:rFonts w:asciiTheme="majorHAnsi" w:hAnsiTheme="majorHAnsi" w:cstheme="majorHAnsi"/>
                <w:color w:val="auto"/>
                <w:sz w:val="20"/>
                <w:szCs w:val="20"/>
              </w:rPr>
            </w:pPr>
            <w:r w:rsidRPr="00655434">
              <w:rPr>
                <w:rFonts w:asciiTheme="majorHAnsi" w:hAnsiTheme="majorHAnsi" w:cstheme="majorHAnsi"/>
                <w:b w:val="0"/>
                <w:color w:val="auto"/>
                <w:sz w:val="20"/>
                <w:szCs w:val="20"/>
              </w:rPr>
              <w:t xml:space="preserve">Other Higher Education Careers Services </w:t>
            </w:r>
          </w:p>
          <w:p w14:paraId="7E78DF83" w14:textId="77777777" w:rsidR="000966F1" w:rsidRPr="00655434" w:rsidRDefault="00F94A05">
            <w:pPr>
              <w:ind w:left="0" w:right="0" w:firstLine="0"/>
              <w:jc w:val="left"/>
              <w:rPr>
                <w:rFonts w:asciiTheme="majorHAnsi" w:hAnsiTheme="majorHAnsi" w:cstheme="majorHAnsi"/>
                <w:color w:val="auto"/>
                <w:sz w:val="20"/>
                <w:szCs w:val="20"/>
              </w:rPr>
            </w:pPr>
            <w:r w:rsidRPr="00655434">
              <w:rPr>
                <w:rFonts w:asciiTheme="majorHAnsi" w:hAnsiTheme="majorHAnsi" w:cstheme="majorHAnsi"/>
                <w:b w:val="0"/>
                <w:color w:val="auto"/>
                <w:sz w:val="20"/>
                <w:szCs w:val="20"/>
              </w:rPr>
              <w:t xml:space="preserve">Prospective students </w:t>
            </w:r>
          </w:p>
          <w:p w14:paraId="7E239487" w14:textId="77777777" w:rsidR="000966F1" w:rsidRPr="00655434" w:rsidRDefault="00F94A05">
            <w:pPr>
              <w:ind w:left="0" w:right="0" w:firstLine="0"/>
              <w:jc w:val="left"/>
              <w:rPr>
                <w:rFonts w:asciiTheme="majorHAnsi" w:hAnsiTheme="majorHAnsi" w:cstheme="majorHAnsi"/>
                <w:color w:val="auto"/>
                <w:sz w:val="20"/>
                <w:szCs w:val="20"/>
              </w:rPr>
            </w:pPr>
            <w:r w:rsidRPr="00655434">
              <w:rPr>
                <w:rFonts w:asciiTheme="majorHAnsi" w:hAnsiTheme="majorHAnsi" w:cstheme="majorHAnsi"/>
                <w:b w:val="0"/>
                <w:color w:val="auto"/>
                <w:sz w:val="20"/>
                <w:szCs w:val="20"/>
              </w:rPr>
              <w:t xml:space="preserve">Alumni and graduates </w:t>
            </w:r>
          </w:p>
          <w:p w14:paraId="795CB01B" w14:textId="77777777" w:rsidR="000966F1" w:rsidRPr="00655434" w:rsidRDefault="00F94A05">
            <w:pPr>
              <w:ind w:left="0" w:right="0" w:firstLine="0"/>
              <w:jc w:val="left"/>
              <w:rPr>
                <w:rFonts w:asciiTheme="majorHAnsi" w:hAnsiTheme="majorHAnsi" w:cstheme="majorHAnsi"/>
                <w:b w:val="0"/>
                <w:color w:val="auto"/>
                <w:sz w:val="20"/>
                <w:szCs w:val="20"/>
              </w:rPr>
            </w:pPr>
            <w:r w:rsidRPr="00655434">
              <w:rPr>
                <w:rFonts w:asciiTheme="majorHAnsi" w:hAnsiTheme="majorHAnsi" w:cstheme="majorHAnsi"/>
                <w:b w:val="0"/>
                <w:color w:val="auto"/>
                <w:sz w:val="20"/>
                <w:szCs w:val="20"/>
              </w:rPr>
              <w:t xml:space="preserve">Appointed Payroll Bureau </w:t>
            </w:r>
          </w:p>
          <w:p w14:paraId="7D053021" w14:textId="77777777" w:rsidR="00F94A05" w:rsidRPr="00655434" w:rsidRDefault="00F94A05">
            <w:pPr>
              <w:ind w:left="0" w:right="0" w:firstLine="0"/>
              <w:jc w:val="left"/>
              <w:rPr>
                <w:rFonts w:asciiTheme="majorHAnsi" w:hAnsiTheme="majorHAnsi" w:cstheme="majorHAnsi"/>
                <w:color w:val="auto"/>
                <w:sz w:val="20"/>
                <w:szCs w:val="20"/>
              </w:rPr>
            </w:pPr>
          </w:p>
          <w:p w14:paraId="2C45804C" w14:textId="77777777" w:rsidR="00F94A05" w:rsidRPr="00655434" w:rsidRDefault="00F94A05" w:rsidP="00F94A05">
            <w:pPr>
              <w:ind w:left="0" w:right="0" w:firstLine="0"/>
              <w:jc w:val="left"/>
              <w:rPr>
                <w:rFonts w:asciiTheme="majorHAnsi" w:hAnsiTheme="majorHAnsi" w:cstheme="majorHAnsi"/>
                <w:color w:val="auto"/>
                <w:sz w:val="20"/>
                <w:szCs w:val="20"/>
              </w:rPr>
            </w:pPr>
            <w:r w:rsidRPr="00655434">
              <w:rPr>
                <w:rFonts w:asciiTheme="majorHAnsi" w:hAnsiTheme="majorHAnsi" w:cstheme="majorHAnsi"/>
                <w:color w:val="auto"/>
                <w:sz w:val="20"/>
                <w:szCs w:val="20"/>
              </w:rPr>
              <w:t xml:space="preserve">Job Purpose: </w:t>
            </w:r>
          </w:p>
          <w:p w14:paraId="0157B43D" w14:textId="77777777" w:rsidR="00F94A05" w:rsidRPr="00655434" w:rsidRDefault="00F94A05" w:rsidP="00F94A05">
            <w:pPr>
              <w:spacing w:after="24" w:line="239" w:lineRule="auto"/>
              <w:ind w:left="720" w:right="0" w:hanging="360"/>
              <w:jc w:val="left"/>
              <w:rPr>
                <w:rFonts w:asciiTheme="majorHAnsi" w:hAnsiTheme="majorHAnsi" w:cstheme="majorHAnsi"/>
                <w:color w:val="auto"/>
                <w:sz w:val="20"/>
                <w:szCs w:val="20"/>
              </w:rPr>
            </w:pPr>
            <w:r w:rsidRPr="00655434">
              <w:rPr>
                <w:rFonts w:asciiTheme="majorHAnsi" w:eastAsia="Arial" w:hAnsiTheme="majorHAnsi" w:cstheme="majorHAnsi"/>
                <w:b w:val="0"/>
                <w:color w:val="auto"/>
                <w:sz w:val="20"/>
                <w:szCs w:val="20"/>
              </w:rPr>
              <w:t xml:space="preserve">1. Deliver a professional recruitment service on behalf of university Hiring Managers and employers, targeting part-time work for students and employment opportunities for graduates. </w:t>
            </w:r>
          </w:p>
          <w:p w14:paraId="1CAA265C" w14:textId="77777777" w:rsidR="00F94A05" w:rsidRPr="00655434" w:rsidRDefault="00F94A05" w:rsidP="00F94A05">
            <w:pPr>
              <w:ind w:left="0" w:right="0" w:firstLine="0"/>
              <w:jc w:val="left"/>
              <w:rPr>
                <w:rFonts w:asciiTheme="majorHAnsi" w:hAnsiTheme="majorHAnsi" w:cstheme="majorHAnsi"/>
                <w:color w:val="auto"/>
                <w:sz w:val="20"/>
                <w:szCs w:val="20"/>
              </w:rPr>
            </w:pPr>
            <w:r w:rsidRPr="00655434">
              <w:rPr>
                <w:rFonts w:asciiTheme="majorHAnsi" w:hAnsiTheme="majorHAnsi" w:cstheme="majorHAnsi"/>
                <w:b w:val="0"/>
                <w:color w:val="auto"/>
                <w:sz w:val="20"/>
                <w:szCs w:val="20"/>
              </w:rPr>
              <w:t xml:space="preserve"> </w:t>
            </w:r>
          </w:p>
          <w:p w14:paraId="468E529E" w14:textId="77777777" w:rsidR="00F94A05" w:rsidRPr="00655434" w:rsidRDefault="00F94A05" w:rsidP="00F94A05">
            <w:pPr>
              <w:ind w:left="0" w:right="0" w:firstLine="0"/>
              <w:jc w:val="left"/>
              <w:rPr>
                <w:rFonts w:asciiTheme="majorHAnsi" w:hAnsiTheme="majorHAnsi" w:cstheme="majorHAnsi"/>
                <w:color w:val="auto"/>
                <w:sz w:val="20"/>
                <w:szCs w:val="20"/>
              </w:rPr>
            </w:pPr>
            <w:r w:rsidRPr="00655434">
              <w:rPr>
                <w:rFonts w:asciiTheme="majorHAnsi" w:hAnsiTheme="majorHAnsi" w:cstheme="majorHAnsi"/>
                <w:color w:val="auto"/>
                <w:sz w:val="20"/>
                <w:szCs w:val="20"/>
              </w:rPr>
              <w:t xml:space="preserve">Major Duties: </w:t>
            </w:r>
          </w:p>
          <w:p w14:paraId="5D044968" w14:textId="7792FCA2" w:rsidR="00F94A05" w:rsidRPr="00655434" w:rsidRDefault="00F94A05" w:rsidP="00F94A05">
            <w:pPr>
              <w:numPr>
                <w:ilvl w:val="0"/>
                <w:numId w:val="1"/>
              </w:numPr>
              <w:ind w:right="0" w:hanging="360"/>
              <w:jc w:val="left"/>
              <w:rPr>
                <w:rFonts w:asciiTheme="majorHAnsi" w:hAnsiTheme="majorHAnsi" w:cstheme="majorHAnsi"/>
                <w:color w:val="auto"/>
                <w:sz w:val="20"/>
                <w:szCs w:val="20"/>
              </w:rPr>
            </w:pPr>
            <w:r w:rsidRPr="00655434">
              <w:rPr>
                <w:rFonts w:asciiTheme="majorHAnsi" w:eastAsia="Arial" w:hAnsiTheme="majorHAnsi" w:cstheme="majorHAnsi"/>
                <w:b w:val="0"/>
                <w:color w:val="auto"/>
                <w:sz w:val="20"/>
                <w:szCs w:val="20"/>
              </w:rPr>
              <w:t xml:space="preserve">To work effectively with colleagues across the University to ensure a co-ordinated approach to employer liaison and employment opportunities. </w:t>
            </w:r>
          </w:p>
          <w:p w14:paraId="08810063" w14:textId="77777777" w:rsidR="00F94A05" w:rsidRPr="00655434" w:rsidRDefault="00F94A05" w:rsidP="00F94A05">
            <w:pPr>
              <w:ind w:left="360" w:right="0" w:firstLine="0"/>
              <w:jc w:val="left"/>
              <w:rPr>
                <w:rFonts w:asciiTheme="majorHAnsi" w:hAnsiTheme="majorHAnsi" w:cstheme="majorHAnsi"/>
                <w:color w:val="auto"/>
                <w:sz w:val="20"/>
                <w:szCs w:val="20"/>
              </w:rPr>
            </w:pPr>
            <w:r w:rsidRPr="00655434">
              <w:rPr>
                <w:rFonts w:asciiTheme="majorHAnsi" w:eastAsia="Arial" w:hAnsiTheme="majorHAnsi" w:cstheme="majorHAnsi"/>
                <w:b w:val="0"/>
                <w:color w:val="auto"/>
                <w:sz w:val="20"/>
                <w:szCs w:val="20"/>
              </w:rPr>
              <w:t xml:space="preserve"> </w:t>
            </w:r>
          </w:p>
          <w:p w14:paraId="57F89521" w14:textId="20B9A361" w:rsidR="00F94A05" w:rsidRPr="00655434" w:rsidRDefault="00F94A05" w:rsidP="00F94A05">
            <w:pPr>
              <w:numPr>
                <w:ilvl w:val="0"/>
                <w:numId w:val="1"/>
              </w:numPr>
              <w:spacing w:after="2"/>
              <w:ind w:right="0" w:hanging="360"/>
              <w:jc w:val="left"/>
              <w:rPr>
                <w:rFonts w:asciiTheme="majorHAnsi" w:hAnsiTheme="majorHAnsi" w:cstheme="majorHAnsi"/>
                <w:color w:val="auto"/>
                <w:sz w:val="20"/>
                <w:szCs w:val="20"/>
              </w:rPr>
            </w:pPr>
            <w:r w:rsidRPr="00655434">
              <w:rPr>
                <w:rFonts w:asciiTheme="majorHAnsi" w:eastAsia="Arial" w:hAnsiTheme="majorHAnsi" w:cstheme="majorHAnsi"/>
                <w:b w:val="0"/>
                <w:color w:val="auto"/>
                <w:sz w:val="20"/>
                <w:szCs w:val="20"/>
              </w:rPr>
              <w:t xml:space="preserve">Ensure the proactive and effective promotion of the service to students, graduates, hiring managers, and employers. </w:t>
            </w:r>
          </w:p>
          <w:p w14:paraId="767DF18B" w14:textId="77777777" w:rsidR="00F94A05" w:rsidRPr="00655434" w:rsidRDefault="00F94A05" w:rsidP="00F94A05">
            <w:pPr>
              <w:ind w:left="0" w:right="0" w:firstLine="0"/>
              <w:jc w:val="left"/>
              <w:rPr>
                <w:rFonts w:asciiTheme="majorHAnsi" w:hAnsiTheme="majorHAnsi" w:cstheme="majorHAnsi"/>
                <w:color w:val="auto"/>
                <w:sz w:val="20"/>
                <w:szCs w:val="20"/>
              </w:rPr>
            </w:pPr>
            <w:r w:rsidRPr="00655434">
              <w:rPr>
                <w:rFonts w:asciiTheme="majorHAnsi" w:eastAsia="Arial" w:hAnsiTheme="majorHAnsi" w:cstheme="majorHAnsi"/>
                <w:b w:val="0"/>
                <w:color w:val="auto"/>
                <w:sz w:val="20"/>
                <w:szCs w:val="20"/>
              </w:rPr>
              <w:t xml:space="preserve"> </w:t>
            </w:r>
          </w:p>
          <w:p w14:paraId="58A86A8A" w14:textId="77777777" w:rsidR="00F94A05" w:rsidRPr="00655434" w:rsidRDefault="00F94A05" w:rsidP="00F94A05">
            <w:pPr>
              <w:numPr>
                <w:ilvl w:val="0"/>
                <w:numId w:val="1"/>
              </w:numPr>
              <w:ind w:right="0" w:hanging="360"/>
              <w:jc w:val="left"/>
              <w:rPr>
                <w:rFonts w:asciiTheme="majorHAnsi" w:hAnsiTheme="majorHAnsi" w:cstheme="majorHAnsi"/>
                <w:color w:val="auto"/>
                <w:sz w:val="20"/>
                <w:szCs w:val="20"/>
              </w:rPr>
            </w:pPr>
            <w:r w:rsidRPr="00655434">
              <w:rPr>
                <w:rFonts w:asciiTheme="majorHAnsi" w:eastAsia="Arial" w:hAnsiTheme="majorHAnsi" w:cstheme="majorHAnsi"/>
                <w:b w:val="0"/>
                <w:color w:val="auto"/>
                <w:sz w:val="20"/>
                <w:szCs w:val="20"/>
              </w:rPr>
              <w:t xml:space="preserve">Promote to internal and external employers the benefits of recruiting LU students and graduates. </w:t>
            </w:r>
          </w:p>
          <w:p w14:paraId="500C1283" w14:textId="77777777" w:rsidR="00F94A05" w:rsidRPr="00655434" w:rsidRDefault="00F94A05" w:rsidP="00F94A05">
            <w:pPr>
              <w:ind w:left="360" w:right="0" w:firstLine="0"/>
              <w:jc w:val="left"/>
              <w:rPr>
                <w:rFonts w:asciiTheme="majorHAnsi" w:hAnsiTheme="majorHAnsi" w:cstheme="majorHAnsi"/>
                <w:color w:val="auto"/>
                <w:sz w:val="20"/>
                <w:szCs w:val="20"/>
              </w:rPr>
            </w:pPr>
            <w:r w:rsidRPr="00655434">
              <w:rPr>
                <w:rFonts w:asciiTheme="majorHAnsi" w:eastAsia="Arial" w:hAnsiTheme="majorHAnsi" w:cstheme="majorHAnsi"/>
                <w:b w:val="0"/>
                <w:color w:val="auto"/>
                <w:sz w:val="20"/>
                <w:szCs w:val="20"/>
              </w:rPr>
              <w:t xml:space="preserve"> </w:t>
            </w:r>
          </w:p>
          <w:p w14:paraId="7A2F1862" w14:textId="6711AA10" w:rsidR="00F94A05" w:rsidRPr="00655434" w:rsidRDefault="00F94A05" w:rsidP="00F94A05">
            <w:pPr>
              <w:numPr>
                <w:ilvl w:val="0"/>
                <w:numId w:val="1"/>
              </w:numPr>
              <w:ind w:right="0" w:hanging="360"/>
              <w:jc w:val="left"/>
              <w:rPr>
                <w:rFonts w:asciiTheme="majorHAnsi" w:hAnsiTheme="majorHAnsi" w:cstheme="majorHAnsi"/>
                <w:color w:val="auto"/>
                <w:sz w:val="20"/>
                <w:szCs w:val="20"/>
              </w:rPr>
            </w:pPr>
            <w:r w:rsidRPr="00655434">
              <w:rPr>
                <w:rFonts w:asciiTheme="majorHAnsi" w:eastAsia="Arial" w:hAnsiTheme="majorHAnsi" w:cstheme="majorHAnsi"/>
                <w:b w:val="0"/>
                <w:color w:val="auto"/>
                <w:sz w:val="20"/>
                <w:szCs w:val="20"/>
              </w:rPr>
              <w:t xml:space="preserve">Manage the end-to-end recruitment process on behalf of internal and external hiring managers and employers. </w:t>
            </w:r>
          </w:p>
          <w:p w14:paraId="7BC75DE9" w14:textId="77777777" w:rsidR="00F94A05" w:rsidRPr="00655434" w:rsidRDefault="00F94A05" w:rsidP="00F94A05">
            <w:pPr>
              <w:ind w:left="0" w:right="0" w:firstLine="0"/>
              <w:jc w:val="left"/>
              <w:rPr>
                <w:rFonts w:asciiTheme="majorHAnsi" w:hAnsiTheme="majorHAnsi" w:cstheme="majorHAnsi"/>
                <w:color w:val="auto"/>
                <w:sz w:val="20"/>
                <w:szCs w:val="20"/>
              </w:rPr>
            </w:pPr>
            <w:r w:rsidRPr="00655434">
              <w:rPr>
                <w:rFonts w:asciiTheme="majorHAnsi" w:eastAsia="Arial" w:hAnsiTheme="majorHAnsi" w:cstheme="majorHAnsi"/>
                <w:b w:val="0"/>
                <w:color w:val="auto"/>
                <w:sz w:val="20"/>
                <w:szCs w:val="20"/>
              </w:rPr>
              <w:t xml:space="preserve"> </w:t>
            </w:r>
          </w:p>
          <w:p w14:paraId="2A6AACA8" w14:textId="4080AD60" w:rsidR="00F94A05" w:rsidRPr="00655434" w:rsidRDefault="00F94A05" w:rsidP="00F94A05">
            <w:pPr>
              <w:numPr>
                <w:ilvl w:val="0"/>
                <w:numId w:val="1"/>
              </w:numPr>
              <w:ind w:right="0" w:hanging="360"/>
              <w:jc w:val="left"/>
              <w:rPr>
                <w:rFonts w:asciiTheme="majorHAnsi" w:hAnsiTheme="majorHAnsi" w:cstheme="majorHAnsi"/>
                <w:color w:val="auto"/>
                <w:sz w:val="20"/>
                <w:szCs w:val="20"/>
              </w:rPr>
            </w:pPr>
            <w:r w:rsidRPr="00655434">
              <w:rPr>
                <w:rFonts w:asciiTheme="majorHAnsi" w:eastAsia="Arial" w:hAnsiTheme="majorHAnsi" w:cstheme="majorHAnsi"/>
                <w:b w:val="0"/>
                <w:color w:val="auto"/>
                <w:sz w:val="20"/>
                <w:szCs w:val="20"/>
              </w:rPr>
              <w:t xml:space="preserve">Support internal and external hiring managers and employers in respect of the selection process. </w:t>
            </w:r>
          </w:p>
          <w:p w14:paraId="596E69FE" w14:textId="77777777" w:rsidR="00F94A05" w:rsidRPr="00655434" w:rsidRDefault="00F94A05" w:rsidP="00F94A05">
            <w:pPr>
              <w:ind w:left="0" w:right="0" w:firstLine="0"/>
              <w:jc w:val="left"/>
              <w:rPr>
                <w:rFonts w:asciiTheme="majorHAnsi" w:hAnsiTheme="majorHAnsi" w:cstheme="majorHAnsi"/>
                <w:color w:val="auto"/>
                <w:sz w:val="20"/>
                <w:szCs w:val="20"/>
              </w:rPr>
            </w:pPr>
            <w:r w:rsidRPr="00655434">
              <w:rPr>
                <w:rFonts w:asciiTheme="majorHAnsi" w:eastAsia="Arial" w:hAnsiTheme="majorHAnsi" w:cstheme="majorHAnsi"/>
                <w:b w:val="0"/>
                <w:color w:val="auto"/>
                <w:sz w:val="20"/>
                <w:szCs w:val="20"/>
              </w:rPr>
              <w:t xml:space="preserve"> </w:t>
            </w:r>
          </w:p>
          <w:p w14:paraId="7BE5219E" w14:textId="2313D077" w:rsidR="00F94A05" w:rsidRPr="00655434" w:rsidRDefault="00F94A05" w:rsidP="00F94A05">
            <w:pPr>
              <w:numPr>
                <w:ilvl w:val="0"/>
                <w:numId w:val="1"/>
              </w:numPr>
              <w:ind w:right="0" w:hanging="360"/>
              <w:jc w:val="left"/>
              <w:rPr>
                <w:rFonts w:asciiTheme="majorHAnsi" w:hAnsiTheme="majorHAnsi" w:cstheme="majorHAnsi"/>
                <w:color w:val="auto"/>
                <w:sz w:val="20"/>
                <w:szCs w:val="20"/>
              </w:rPr>
            </w:pPr>
            <w:r w:rsidRPr="00655434">
              <w:rPr>
                <w:rFonts w:asciiTheme="majorHAnsi" w:eastAsia="Arial" w:hAnsiTheme="majorHAnsi" w:cstheme="majorHAnsi"/>
                <w:b w:val="0"/>
                <w:color w:val="auto"/>
                <w:sz w:val="20"/>
                <w:szCs w:val="20"/>
              </w:rPr>
              <w:t xml:space="preserve">Provide information and advice to students and graduates seeking part time employment. </w:t>
            </w:r>
          </w:p>
          <w:p w14:paraId="20479D44" w14:textId="77777777" w:rsidR="00F94A05" w:rsidRPr="00655434" w:rsidRDefault="00F94A05" w:rsidP="00F94A05">
            <w:pPr>
              <w:ind w:left="0" w:right="0" w:firstLine="0"/>
              <w:jc w:val="left"/>
              <w:rPr>
                <w:rFonts w:asciiTheme="majorHAnsi" w:hAnsiTheme="majorHAnsi" w:cstheme="majorHAnsi"/>
                <w:color w:val="auto"/>
                <w:sz w:val="20"/>
                <w:szCs w:val="20"/>
              </w:rPr>
            </w:pPr>
            <w:r w:rsidRPr="00655434">
              <w:rPr>
                <w:rFonts w:asciiTheme="majorHAnsi" w:eastAsia="Arial" w:hAnsiTheme="majorHAnsi" w:cstheme="majorHAnsi"/>
                <w:b w:val="0"/>
                <w:color w:val="auto"/>
                <w:sz w:val="20"/>
                <w:szCs w:val="20"/>
              </w:rPr>
              <w:t xml:space="preserve"> </w:t>
            </w:r>
          </w:p>
          <w:p w14:paraId="7668FEB6" w14:textId="35293100" w:rsidR="00F94A05" w:rsidRPr="00655434" w:rsidRDefault="00F94A05" w:rsidP="00F94A05">
            <w:pPr>
              <w:numPr>
                <w:ilvl w:val="0"/>
                <w:numId w:val="1"/>
              </w:numPr>
              <w:spacing w:after="2"/>
              <w:ind w:right="0" w:hanging="360"/>
              <w:jc w:val="left"/>
              <w:rPr>
                <w:rFonts w:asciiTheme="majorHAnsi" w:hAnsiTheme="majorHAnsi" w:cstheme="majorHAnsi"/>
                <w:color w:val="auto"/>
                <w:sz w:val="20"/>
                <w:szCs w:val="20"/>
              </w:rPr>
            </w:pPr>
            <w:r w:rsidRPr="00655434">
              <w:rPr>
                <w:rFonts w:asciiTheme="majorHAnsi" w:eastAsia="Arial" w:hAnsiTheme="majorHAnsi" w:cstheme="majorHAnsi"/>
                <w:b w:val="0"/>
                <w:color w:val="auto"/>
                <w:sz w:val="20"/>
                <w:szCs w:val="20"/>
              </w:rPr>
              <w:t xml:space="preserve">Deliver a high-quality customer service experience to all users of the service including appropriate follow-up to support continuous improvement and service development.  </w:t>
            </w:r>
          </w:p>
          <w:p w14:paraId="3500711F" w14:textId="77777777" w:rsidR="00F94A05" w:rsidRPr="00655434" w:rsidRDefault="00F94A05" w:rsidP="00F94A05">
            <w:pPr>
              <w:spacing w:after="12"/>
              <w:ind w:left="0" w:right="0" w:firstLine="0"/>
              <w:jc w:val="left"/>
              <w:rPr>
                <w:rFonts w:asciiTheme="majorHAnsi" w:hAnsiTheme="majorHAnsi" w:cstheme="majorHAnsi"/>
                <w:color w:val="auto"/>
                <w:sz w:val="20"/>
                <w:szCs w:val="20"/>
              </w:rPr>
            </w:pPr>
            <w:r w:rsidRPr="00655434">
              <w:rPr>
                <w:rFonts w:asciiTheme="majorHAnsi" w:eastAsia="Arial" w:hAnsiTheme="majorHAnsi" w:cstheme="majorHAnsi"/>
                <w:b w:val="0"/>
                <w:color w:val="auto"/>
                <w:sz w:val="20"/>
                <w:szCs w:val="20"/>
              </w:rPr>
              <w:t xml:space="preserve"> </w:t>
            </w:r>
          </w:p>
          <w:p w14:paraId="6D008667" w14:textId="77777777" w:rsidR="00F94A05" w:rsidRPr="00655434" w:rsidRDefault="00F94A05" w:rsidP="00F94A05">
            <w:pPr>
              <w:numPr>
                <w:ilvl w:val="0"/>
                <w:numId w:val="1"/>
              </w:numPr>
              <w:spacing w:after="21"/>
              <w:ind w:right="0" w:hanging="360"/>
              <w:jc w:val="left"/>
              <w:rPr>
                <w:rFonts w:asciiTheme="majorHAnsi" w:hAnsiTheme="majorHAnsi" w:cstheme="majorHAnsi"/>
                <w:color w:val="auto"/>
                <w:sz w:val="20"/>
                <w:szCs w:val="20"/>
              </w:rPr>
            </w:pPr>
            <w:r w:rsidRPr="00655434">
              <w:rPr>
                <w:rFonts w:asciiTheme="majorHAnsi" w:eastAsia="Arial" w:hAnsiTheme="majorHAnsi" w:cstheme="majorHAnsi"/>
                <w:b w:val="0"/>
                <w:color w:val="auto"/>
                <w:sz w:val="20"/>
                <w:szCs w:val="20"/>
              </w:rPr>
              <w:t xml:space="preserve">The post holder must at all times carry out the responsibilities and duties with regard to the University’s Equal Opportunities Policy and Health and Safety Policy and any other relevant University policies and procedures.  </w:t>
            </w:r>
          </w:p>
          <w:p w14:paraId="48311CF2" w14:textId="77777777" w:rsidR="00F94A05" w:rsidRPr="00655434" w:rsidRDefault="00F94A05" w:rsidP="00F94A05">
            <w:pPr>
              <w:ind w:left="720" w:right="0" w:firstLine="0"/>
              <w:jc w:val="left"/>
              <w:rPr>
                <w:rFonts w:asciiTheme="majorHAnsi" w:hAnsiTheme="majorHAnsi" w:cstheme="majorHAnsi"/>
                <w:color w:val="auto"/>
                <w:sz w:val="20"/>
                <w:szCs w:val="20"/>
              </w:rPr>
            </w:pPr>
            <w:r w:rsidRPr="00655434">
              <w:rPr>
                <w:rFonts w:asciiTheme="majorHAnsi" w:hAnsiTheme="majorHAnsi" w:cstheme="majorHAnsi"/>
                <w:b w:val="0"/>
                <w:color w:val="auto"/>
                <w:sz w:val="20"/>
                <w:szCs w:val="20"/>
              </w:rPr>
              <w:t xml:space="preserve"> </w:t>
            </w:r>
          </w:p>
          <w:p w14:paraId="1F304FC0" w14:textId="5B7627EE" w:rsidR="00F94A05" w:rsidRPr="00655434" w:rsidRDefault="00F94A05" w:rsidP="00F94A05">
            <w:pPr>
              <w:numPr>
                <w:ilvl w:val="0"/>
                <w:numId w:val="1"/>
              </w:numPr>
              <w:ind w:right="0" w:hanging="360"/>
              <w:jc w:val="left"/>
              <w:rPr>
                <w:rFonts w:asciiTheme="majorHAnsi" w:hAnsiTheme="majorHAnsi" w:cstheme="majorHAnsi"/>
                <w:color w:val="auto"/>
                <w:sz w:val="20"/>
                <w:szCs w:val="20"/>
              </w:rPr>
            </w:pPr>
            <w:r w:rsidRPr="00655434">
              <w:rPr>
                <w:rFonts w:asciiTheme="majorHAnsi" w:hAnsiTheme="majorHAnsi" w:cstheme="majorHAnsi"/>
                <w:b w:val="0"/>
                <w:color w:val="auto"/>
                <w:sz w:val="20"/>
                <w:szCs w:val="20"/>
              </w:rPr>
              <w:t>Support the administration of appropriate financial transactions regarding income generation activities within the University.</w:t>
            </w:r>
            <w:r w:rsidRPr="00655434">
              <w:rPr>
                <w:rFonts w:asciiTheme="majorHAnsi" w:eastAsia="Arial" w:hAnsiTheme="majorHAnsi" w:cstheme="majorHAnsi"/>
                <w:b w:val="0"/>
                <w:color w:val="auto"/>
                <w:sz w:val="20"/>
                <w:szCs w:val="20"/>
              </w:rPr>
              <w:t xml:space="preserve"> </w:t>
            </w:r>
          </w:p>
          <w:p w14:paraId="1B703871" w14:textId="77777777" w:rsidR="00F94A05" w:rsidRPr="00655434" w:rsidRDefault="00F94A05" w:rsidP="00F94A05">
            <w:pPr>
              <w:ind w:left="720" w:right="0" w:firstLine="0"/>
              <w:jc w:val="left"/>
              <w:rPr>
                <w:rFonts w:asciiTheme="majorHAnsi" w:hAnsiTheme="majorHAnsi" w:cstheme="majorHAnsi"/>
                <w:color w:val="auto"/>
                <w:sz w:val="20"/>
                <w:szCs w:val="20"/>
              </w:rPr>
            </w:pPr>
            <w:r w:rsidRPr="00655434">
              <w:rPr>
                <w:rFonts w:asciiTheme="majorHAnsi" w:hAnsiTheme="majorHAnsi" w:cstheme="majorHAnsi"/>
                <w:b w:val="0"/>
                <w:color w:val="auto"/>
                <w:sz w:val="20"/>
                <w:szCs w:val="20"/>
              </w:rPr>
              <w:t xml:space="preserve"> </w:t>
            </w:r>
          </w:p>
          <w:p w14:paraId="36060DA2" w14:textId="5F324AD6" w:rsidR="00F94A05" w:rsidRPr="00655434" w:rsidRDefault="00F94A05" w:rsidP="00F94A05">
            <w:pPr>
              <w:ind w:left="0" w:right="0" w:firstLine="0"/>
              <w:jc w:val="left"/>
              <w:rPr>
                <w:rFonts w:asciiTheme="majorHAnsi" w:hAnsiTheme="majorHAnsi" w:cstheme="majorHAnsi"/>
                <w:color w:val="auto"/>
                <w:sz w:val="20"/>
                <w:szCs w:val="20"/>
              </w:rPr>
            </w:pPr>
            <w:r w:rsidRPr="00655434">
              <w:rPr>
                <w:rFonts w:asciiTheme="majorHAnsi" w:hAnsiTheme="majorHAnsi" w:cstheme="majorHAnsi"/>
                <w:b w:val="0"/>
                <w:color w:val="auto"/>
                <w:sz w:val="20"/>
                <w:szCs w:val="20"/>
              </w:rPr>
              <w:t>Any other duties as may reasonably be required, and which are within the scope of this role.</w:t>
            </w:r>
          </w:p>
        </w:tc>
      </w:tr>
    </w:tbl>
    <w:p w14:paraId="1EF6887D" w14:textId="1716A2C0" w:rsidR="000966F1" w:rsidRPr="00655434" w:rsidRDefault="000966F1" w:rsidP="00F94A05">
      <w:pPr>
        <w:ind w:left="0" w:right="0" w:firstLine="0"/>
        <w:jc w:val="both"/>
        <w:rPr>
          <w:color w:val="auto"/>
        </w:rPr>
      </w:pPr>
    </w:p>
    <w:sectPr w:rsidR="000966F1" w:rsidRPr="00655434">
      <w:pgSz w:w="11909" w:h="16834"/>
      <w:pgMar w:top="1440" w:right="1440" w:bottom="8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322CAD"/>
    <w:multiLevelType w:val="hybridMultilevel"/>
    <w:tmpl w:val="4B3CC778"/>
    <w:lvl w:ilvl="0" w:tplc="FCB664F2">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9452C2">
      <w:start w:val="1"/>
      <w:numFmt w:val="lowerLetter"/>
      <w:lvlText w:val="%2"/>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2AAA28">
      <w:start w:val="1"/>
      <w:numFmt w:val="lowerRoman"/>
      <w:lvlText w:val="%3"/>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0AADA0">
      <w:start w:val="1"/>
      <w:numFmt w:val="decimal"/>
      <w:lvlText w:val="%4"/>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80B886">
      <w:start w:val="1"/>
      <w:numFmt w:val="lowerLetter"/>
      <w:lvlText w:val="%5"/>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C0AA24">
      <w:start w:val="1"/>
      <w:numFmt w:val="lowerRoman"/>
      <w:lvlText w:val="%6"/>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0E491E4">
      <w:start w:val="1"/>
      <w:numFmt w:val="decimal"/>
      <w:lvlText w:val="%7"/>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4E7FFC">
      <w:start w:val="1"/>
      <w:numFmt w:val="lowerLetter"/>
      <w:lvlText w:val="%8"/>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A903D20">
      <w:start w:val="1"/>
      <w:numFmt w:val="lowerRoman"/>
      <w:lvlText w:val="%9"/>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797603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6F1"/>
    <w:rsid w:val="00046655"/>
    <w:rsid w:val="000966F1"/>
    <w:rsid w:val="00655434"/>
    <w:rsid w:val="00CA6EF7"/>
    <w:rsid w:val="00F94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FAD5E"/>
  <w15:docId w15:val="{22EF04E0-A942-499A-B8DF-083129EAC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0" w:right="3701" w:hanging="10"/>
      <w:jc w:val="right"/>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847A0-8E57-4C5E-B31E-05F660E53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1902</Characters>
  <Application>Microsoft Office Word</Application>
  <DocSecurity>0</DocSecurity>
  <Lines>15</Lines>
  <Paragraphs>4</Paragraphs>
  <ScaleCrop>false</ScaleCrop>
  <Company>Lancaster University</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cp:lastModifiedBy>Midda, Naomi</cp:lastModifiedBy>
  <cp:revision>4</cp:revision>
  <dcterms:created xsi:type="dcterms:W3CDTF">2023-07-12T10:29:00Z</dcterms:created>
  <dcterms:modified xsi:type="dcterms:W3CDTF">2024-06-17T12:57:00Z</dcterms:modified>
</cp:coreProperties>
</file>